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81" w:rsidRPr="004C4ADC" w:rsidRDefault="00CA5581" w:rsidP="00CA5581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CA5581" w:rsidRPr="004C4ADC" w:rsidRDefault="00CA5581" w:rsidP="00CA5581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Suvankar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Kanailal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24.12.24 at 02.00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r w:rsidRPr="00A2447B">
              <w:rPr>
                <w:rFonts w:ascii="Times New Roman" w:hAnsi="Times New Roman" w:cs="Times New Roman"/>
              </w:rPr>
              <w:t>Baduria P.S Case No. 590/24 Dt. 19.11.2024 U/S- 310(4)/310(5)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Dakshin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Gurdaha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85356C" w:rsidRDefault="00CA5581" w:rsidP="00F5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EB3A80" w:rsidRDefault="00CA5581" w:rsidP="00F5439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3A80">
              <w:rPr>
                <w:rFonts w:ascii="Bookman Old Style" w:hAnsi="Bookman Old Style"/>
                <w:sz w:val="20"/>
                <w:szCs w:val="20"/>
              </w:rPr>
              <w:t>Shukur</w:t>
            </w:r>
            <w:proofErr w:type="spellEnd"/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Sheikh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EB3A80" w:rsidRDefault="00CA5581" w:rsidP="00F54390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33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EB3A80" w:rsidRDefault="00CA5581" w:rsidP="00F5439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3A80">
              <w:rPr>
                <w:rFonts w:ascii="Bookman Old Style" w:hAnsi="Bookman Old Style"/>
                <w:sz w:val="20"/>
                <w:szCs w:val="20"/>
              </w:rPr>
              <w:t>Golam</w:t>
            </w:r>
            <w:proofErr w:type="spellEnd"/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3A80">
              <w:rPr>
                <w:rFonts w:ascii="Bookman Old Style" w:hAnsi="Bookman Old Style"/>
                <w:sz w:val="20"/>
                <w:szCs w:val="20"/>
              </w:rPr>
              <w:t>Mostafa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EB3A80" w:rsidRDefault="00CA5581" w:rsidP="00F54390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24.12.24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EB3A80" w:rsidRDefault="00CA5581" w:rsidP="00F5439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Swarupnagar PS Case No-802/24, Date-24.12.24,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EB3A80" w:rsidRDefault="00CA5581" w:rsidP="00F54390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EB3A80" w:rsidRDefault="00CA5581" w:rsidP="00F54390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Maruf</w:t>
            </w:r>
            <w:proofErr w:type="spellEnd"/>
            <w:r w:rsidRPr="00814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Billa</w:t>
            </w:r>
            <w:proofErr w:type="spellEnd"/>
            <w:r w:rsidRPr="00814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4C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75132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14C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Salek</w:t>
            </w:r>
            <w:proofErr w:type="spellEnd"/>
            <w:r w:rsidRPr="00814C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14C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75132" w:rsidRDefault="00CA5581" w:rsidP="00F5439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814C4A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24.12.24 at 03.15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75132" w:rsidRDefault="00CA5581" w:rsidP="00F5439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500/24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75132" w:rsidRDefault="00CA5581" w:rsidP="00F5439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814C4A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Chakpatli</w:t>
            </w:r>
            <w:proofErr w:type="spellEnd"/>
            <w:r w:rsidRPr="00814C4A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C75132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814C4A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310(4)/310(5) BNS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t xml:space="preserve">Suresh </w:t>
            </w:r>
            <w:proofErr w:type="spellStart"/>
            <w:r w:rsidRPr="00517B83">
              <w:rPr>
                <w:rFonts w:cs="Calibri"/>
                <w:sz w:val="20"/>
                <w:szCs w:val="20"/>
              </w:rPr>
              <w:t>Naskar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t xml:space="preserve">Suresh </w:t>
            </w:r>
            <w:proofErr w:type="spellStart"/>
            <w:r w:rsidRPr="00517B83">
              <w:rPr>
                <w:rFonts w:cs="Calibri"/>
                <w:sz w:val="20"/>
                <w:szCs w:val="20"/>
              </w:rPr>
              <w:t>Naskar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Date-24.12.24 &amp; Time-02:25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517B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t>Haroa PS Case No-500/24 Dt-01.11.24 u/s-126(2)/115(2)/117(2)/132/221/324(4)/351(2)/3(5)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B4D8C">
              <w:rPr>
                <w:rFonts w:cs="Calibri"/>
                <w:sz w:val="20"/>
                <w:szCs w:val="20"/>
              </w:rPr>
              <w:t>Sadashib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0B4D8C"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Fanibhusan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Date-24.12.24 &amp; Time-02:20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517B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t>Haroa PS Case No-500/24 Dt-01.11.24 u/s-126(2)/115(2)/117(2)/132/221/324(4)/351(2)/3(5)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B4D8C">
              <w:rPr>
                <w:rFonts w:cs="Calibri"/>
                <w:sz w:val="20"/>
                <w:szCs w:val="20"/>
              </w:rPr>
              <w:t>Monoranjan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0B4D8C"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Ajit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Date-24.12.24 &amp; </w:t>
            </w:r>
            <w:r>
              <w:rPr>
                <w:rFonts w:cs="Calibri"/>
                <w:sz w:val="20"/>
                <w:szCs w:val="20"/>
              </w:rPr>
              <w:lastRenderedPageBreak/>
              <w:t>Time-02:15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517B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lastRenderedPageBreak/>
              <w:t>Haroa PS Case No-500/24 Dt-01.11.24 u/s-</w:t>
            </w:r>
            <w:r w:rsidRPr="00517B83">
              <w:rPr>
                <w:rFonts w:cs="Calibri"/>
                <w:sz w:val="20"/>
                <w:szCs w:val="20"/>
              </w:rPr>
              <w:lastRenderedPageBreak/>
              <w:t>126(2)/115(2)/117(2)/132/221/324(4)/351(2)/3(5)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lastRenderedPageBreak/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 xml:space="preserve">, </w:t>
            </w:r>
            <w:r w:rsidRPr="00C76328">
              <w:rPr>
                <w:rFonts w:cs="Calibri"/>
                <w:sz w:val="20"/>
                <w:szCs w:val="20"/>
              </w:rPr>
              <w:lastRenderedPageBreak/>
              <w:t>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Old specific </w:t>
            </w:r>
            <w:r>
              <w:rPr>
                <w:rFonts w:cs="Calibri"/>
                <w:sz w:val="20"/>
                <w:szCs w:val="20"/>
              </w:rPr>
              <w:lastRenderedPageBreak/>
              <w:t>arrest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B4D8C">
              <w:rPr>
                <w:rFonts w:cs="Calibri"/>
                <w:sz w:val="20"/>
                <w:szCs w:val="20"/>
              </w:rPr>
              <w:t>Pritam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Gain @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Amit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Gain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0B4D8C">
              <w:rPr>
                <w:rFonts w:cs="Calibri"/>
                <w:sz w:val="20"/>
                <w:szCs w:val="20"/>
              </w:rPr>
              <w:t>Ajay Gain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Date-24.12.24 &amp; Time-02:10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517B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t>Haroa PS Case No-500/24 Dt-01.11.24 u/s-126(2)/115(2)/117(2)/132/221/324(4)/351(2)/3(5)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B4D8C">
              <w:rPr>
                <w:rFonts w:cs="Calibri"/>
                <w:sz w:val="20"/>
                <w:szCs w:val="20"/>
              </w:rPr>
              <w:t>Probin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Naskar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0B4D8C">
              <w:rPr>
                <w:rFonts w:cs="Calibri"/>
                <w:sz w:val="20"/>
                <w:szCs w:val="20"/>
              </w:rPr>
              <w:t>Becharam</w:t>
            </w:r>
            <w:proofErr w:type="spellEnd"/>
            <w:r w:rsidRPr="000B4D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B4D8C">
              <w:rPr>
                <w:rFonts w:cs="Calibri"/>
                <w:sz w:val="20"/>
                <w:szCs w:val="20"/>
              </w:rPr>
              <w:t>Naskar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Date-24.12.24 &amp; Time-02:05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517B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7B83">
              <w:rPr>
                <w:rFonts w:cs="Calibri"/>
                <w:sz w:val="20"/>
                <w:szCs w:val="20"/>
              </w:rPr>
              <w:t>Haroa PS Case No-500/24 Dt-01.11.24 u/s-126(2)/115(2)/117(2)/132/221/324(4)/351(2)/3(5)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245991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</w:tbl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A5581" w:rsidRDefault="00CA5581" w:rsidP="00CA5581">
      <w:pPr>
        <w:rPr>
          <w:rFonts w:ascii="Verdana" w:hAnsi="Verdana"/>
          <w:b/>
          <w:sz w:val="20"/>
          <w:szCs w:val="20"/>
          <w:highlight w:val="yellow"/>
        </w:rPr>
      </w:pPr>
    </w:p>
    <w:p w:rsidR="00CA5581" w:rsidRPr="004C4ADC" w:rsidRDefault="00CA5581" w:rsidP="00CA5581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</w:rPr>
              <w:t>Sahanaj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3633B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6920D7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Isratis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Dogachia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24/12/2024 at 19:45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1926, Dt.- 24/12/24,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College more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571E0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Azijul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3633B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6920D7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Md. </w:t>
            </w:r>
            <w:proofErr w:type="spellStart"/>
            <w:r>
              <w:rPr>
                <w:rFonts w:ascii="Times New Roman" w:hAnsi="Times New Roman" w:cs="Times New Roman"/>
              </w:rPr>
              <w:t>Gaffar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Dogachia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571E0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</w:rPr>
              <w:t>Sahanur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3633B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6920D7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Md. </w:t>
            </w:r>
            <w:proofErr w:type="spellStart"/>
            <w:r>
              <w:rPr>
                <w:rFonts w:ascii="Times New Roman" w:hAnsi="Times New Roman" w:cs="Times New Roman"/>
              </w:rPr>
              <w:t>Sakbat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Dogachia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571E0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Aziz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3633B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6920D7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Farid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Dogachia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9849C3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571E0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Asraful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Tarafdar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Rejaul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Tafardar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24.12.2024 </w:t>
            </w:r>
            <w:r w:rsidRPr="0085356C">
              <w:rPr>
                <w:rFonts w:ascii="Times New Roman" w:hAnsi="Times New Roman" w:cs="Times New Roman"/>
              </w:rPr>
              <w:t>at 17.30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1543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Pr="0085356C">
              <w:rPr>
                <w:rFonts w:ascii="Times New Roman" w:hAnsi="Times New Roman" w:cs="Times New Roman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5356C">
              <w:rPr>
                <w:rFonts w:ascii="Times New Roman" w:hAnsi="Times New Roman" w:cs="Times New Roman"/>
              </w:rPr>
              <w:t>34V61P Act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Mainuddin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Jakir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Kousar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Mojaffar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Amir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Mohidul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Monirul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24.12.2024 </w:t>
            </w:r>
            <w:r w:rsidRPr="0085356C">
              <w:rPr>
                <w:rFonts w:ascii="Times New Roman" w:hAnsi="Times New Roman" w:cs="Times New Roman"/>
              </w:rPr>
              <w:t>at 17.</w:t>
            </w:r>
            <w:r>
              <w:rPr>
                <w:rFonts w:ascii="Times New Roman" w:hAnsi="Times New Roman" w:cs="Times New Roman"/>
              </w:rPr>
              <w:t>45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1543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Pr="0085356C">
              <w:rPr>
                <w:rFonts w:ascii="Times New Roman" w:hAnsi="Times New Roman" w:cs="Times New Roman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5356C">
              <w:rPr>
                <w:rFonts w:ascii="Times New Roman" w:hAnsi="Times New Roman" w:cs="Times New Roman"/>
              </w:rPr>
              <w:t>34V61P Act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Mozaffar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Amir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Mizanur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5356C" w:rsidRDefault="00CA5581" w:rsidP="00F54390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0C55BC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0C55BC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Rafikul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24.12.24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0C55BC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Bakibilla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3A6E8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0C55BC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Rasid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24.12.24 at 21.3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0C55BC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3A6E8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0C55BC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Malek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24.12.24 at 21.3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176F76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570DA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Default="00CA5581" w:rsidP="00F5439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0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5581" w:rsidRPr="00186E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Ashak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5581" w:rsidRPr="00186E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186E83">
              <w:rPr>
                <w:rFonts w:cs="Calibri"/>
                <w:sz w:val="20"/>
                <w:szCs w:val="20"/>
              </w:rPr>
              <w:t xml:space="preserve">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5581" w:rsidRPr="00186E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Date-24.12.24 &amp; Time-11:00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No-1511 dt-24.12.24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Gopalpur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CA5581" w:rsidRPr="004C4ADC" w:rsidTr="00F5439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B033CB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</w:rPr>
              <w:t>NAZAT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Saihil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Jakir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24.12.2024 at 19:45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Nazat PS GDE No- 964 &amp; 975,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- 24.12.2024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Akhratala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>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8C2EBA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BNS</w:t>
            </w:r>
          </w:p>
        </w:tc>
      </w:tr>
      <w:tr w:rsidR="00CA5581" w:rsidRPr="004C4ADC" w:rsidTr="00F54390">
        <w:trPr>
          <w:trHeight w:val="151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noWrap/>
          </w:tcPr>
          <w:p w:rsidR="00CA5581" w:rsidRPr="00C85BD8" w:rsidRDefault="00CA5581" w:rsidP="00F54390">
            <w:pPr>
              <w:rPr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Yanur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Molla</w:t>
            </w:r>
            <w:proofErr w:type="spellEnd"/>
          </w:p>
        </w:tc>
        <w:tc>
          <w:tcPr>
            <w:tcW w:w="990" w:type="dxa"/>
            <w:noWrap/>
          </w:tcPr>
          <w:p w:rsidR="00CA5581" w:rsidRDefault="00CA5581" w:rsidP="00F54390">
            <w:r>
              <w:rPr>
                <w:rFonts w:ascii="Times New Roman" w:hAnsi="Times New Roman" w:cs="Times New Roman"/>
                <w:sz w:val="18"/>
              </w:rPr>
              <w:t xml:space="preserve"> 35/ M</w:t>
            </w:r>
          </w:p>
        </w:tc>
        <w:tc>
          <w:tcPr>
            <w:tcW w:w="1350" w:type="dxa"/>
            <w:noWrap/>
          </w:tcPr>
          <w:p w:rsidR="00CA5581" w:rsidRDefault="00CA5581" w:rsidP="00F54390">
            <w:r>
              <w:rPr>
                <w:rFonts w:ascii="Times New Roman" w:hAnsi="Times New Roman" w:cs="Times New Roman"/>
                <w:sz w:val="18"/>
              </w:rPr>
              <w:t xml:space="preserve">Abdul Kader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90" w:type="dxa"/>
            <w:noWrap/>
          </w:tcPr>
          <w:p w:rsidR="00CA5581" w:rsidRDefault="00CA5581" w:rsidP="00F54390">
            <w:r>
              <w:rPr>
                <w:rFonts w:ascii="Times New Roman" w:hAnsi="Times New Roman" w:cs="Times New Roman"/>
                <w:sz w:val="18"/>
              </w:rPr>
              <w:t xml:space="preserve">24/12/2024 at 18:15 hrs </w:t>
            </w:r>
          </w:p>
        </w:tc>
        <w:tc>
          <w:tcPr>
            <w:tcW w:w="1618" w:type="dxa"/>
            <w:noWrap/>
          </w:tcPr>
          <w:p w:rsidR="00CA5581" w:rsidRDefault="00CA5581" w:rsidP="00F54390">
            <w:r>
              <w:rPr>
                <w:rFonts w:ascii="Times New Roman" w:hAnsi="Times New Roman" w:cs="Times New Roman"/>
                <w:sz w:val="18"/>
              </w:rPr>
              <w:t>1108</w:t>
            </w:r>
          </w:p>
        </w:tc>
        <w:tc>
          <w:tcPr>
            <w:tcW w:w="1439" w:type="dxa"/>
            <w:noWrap/>
          </w:tcPr>
          <w:p w:rsidR="00CA5581" w:rsidRDefault="00CA5581" w:rsidP="00F54390">
            <w:proofErr w:type="spellStart"/>
            <w:r>
              <w:rPr>
                <w:rFonts w:ascii="Times New Roman" w:hAnsi="Times New Roman" w:cs="Times New Roman"/>
                <w:sz w:val="18"/>
              </w:rPr>
              <w:t>Dhamakhali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bus Stand </w:t>
            </w:r>
          </w:p>
        </w:tc>
        <w:tc>
          <w:tcPr>
            <w:tcW w:w="963" w:type="dxa"/>
          </w:tcPr>
          <w:p w:rsidR="00CA5581" w:rsidRDefault="00CA5581" w:rsidP="00F54390">
            <w:r w:rsidRPr="001B29B7">
              <w:rPr>
                <w:rFonts w:asciiTheme="minorHAnsi" w:hAnsiTheme="minorHAnsi" w:cstheme="minorHAnsi"/>
              </w:rPr>
              <w:t>292 BNS &amp;39 BNSS Act</w:t>
            </w:r>
          </w:p>
        </w:tc>
      </w:tr>
    </w:tbl>
    <w:p w:rsidR="00CA5581" w:rsidRPr="004C4ADC" w:rsidRDefault="00CA5581" w:rsidP="00CA5581">
      <w:pPr>
        <w:rPr>
          <w:rFonts w:ascii="Verdana" w:hAnsi="Verdana"/>
          <w:b/>
          <w:sz w:val="20"/>
          <w:szCs w:val="20"/>
        </w:rPr>
      </w:pPr>
    </w:p>
    <w:p w:rsidR="00CA5581" w:rsidRPr="004C4ADC" w:rsidRDefault="00CA5581" w:rsidP="00CA5581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FORMAT-C</w:t>
      </w:r>
    </w:p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CA5581" w:rsidRPr="004C4ADC" w:rsidRDefault="00CA5581" w:rsidP="00CA558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Rejaul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</w:rPr>
              <w:t>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Ajed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Paikpara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2527/24, Basirhat PS Case No.- 394/24, Dt.- 14/06/24, U/S- 341/326/307 /34 IPC &amp;25/27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  <w:r w:rsidRPr="004C4ADC">
              <w:rPr>
                <w:rFonts w:ascii="Verdana" w:hAnsi="Verdana"/>
              </w:rPr>
              <w:t>Nil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  <w:r w:rsidRPr="004C4ADC">
              <w:rPr>
                <w:rFonts w:ascii="Verdana" w:hAnsi="Verdana"/>
              </w:rPr>
              <w:t>Nil</w:t>
            </w: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Kausar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Sabur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1301/20, Basirhat PS Case No.- 404/2020, Dt.- 24/03/2020, U/S- 188/379/ 411/413/414/ 353/186 IPC &amp; 11 of PCA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Kausar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Sabur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r>
              <w:rPr>
                <w:rFonts w:ascii="Times New Roman" w:hAnsi="Times New Roman" w:cs="Times New Roman"/>
              </w:rPr>
              <w:lastRenderedPageBreak/>
              <w:t>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24/12/24.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1156/20, Basirhat PS Case No.- 357/2020, Dt.- 14/03/2020, </w:t>
            </w:r>
            <w:r>
              <w:rPr>
                <w:rFonts w:ascii="Times New Roman" w:hAnsi="Times New Roman" w:cs="Times New Roman"/>
              </w:rPr>
              <w:lastRenderedPageBreak/>
              <w:t>U/S- 188/379/ 411/413/414/ 353/186 IPC &amp; 11 of PCA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Kausar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Sabur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1126/20, Basirhat PS Case No.- 354/2020, Dt.- 13/03/2020, U/S- 188/379/ 411/413/414/ 353/186 IPC &amp; 11 of PCA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Kausar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Sabur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1324/20, Basirhat PS Case No.- 398/2020, Dt.- 23/03/2020, U/S- 188/379/ 411/413/414/ 353/186 IPC &amp; 11 of PCA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Najmul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Yusuf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Paikpara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24/12/24.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A930F5" w:rsidRDefault="00CA5581" w:rsidP="00F543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2587/24, Basirhat PS Case No.- 394/24, Dt.- 14/06/24, U/S- 341/326/307 /34 IPC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4C4ADC" w:rsidRDefault="00CA5581" w:rsidP="00F54390">
            <w:pPr>
              <w:pStyle w:val="NoSpacing"/>
              <w:jc w:val="center"/>
              <w:rPr>
                <w:rFonts w:ascii="Verdana" w:hAnsi="Verdana"/>
              </w:rPr>
            </w:pP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117F2" w:rsidRDefault="00CA5581" w:rsidP="00F5439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117F2" w:rsidRDefault="00CA5581" w:rsidP="00F5439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117F2" w:rsidRDefault="00CA5581" w:rsidP="00F5439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117F2" w:rsidRDefault="00CA5581" w:rsidP="00F5439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243.12.2024 at about 02.10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117F2" w:rsidRDefault="00CA5581" w:rsidP="00F543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No-394/24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C117F2" w:rsidRDefault="00CA5581" w:rsidP="00F5439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1" w:rsidRPr="00C117F2" w:rsidRDefault="00CA5581" w:rsidP="00F5439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CA5581" w:rsidRPr="004C4ADC" w:rsidTr="00F5439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81" w:rsidRPr="004C4ADC" w:rsidRDefault="00CA5581" w:rsidP="00F54390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186E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Rajesh </w:t>
            </w:r>
            <w:proofErr w:type="spellStart"/>
            <w:r>
              <w:rPr>
                <w:rFonts w:cs="Calibri"/>
                <w:sz w:val="20"/>
                <w:szCs w:val="20"/>
              </w:rPr>
              <w:t>Ruidas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186E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  <w:r w:rsidRPr="00186E83">
              <w:rPr>
                <w:rFonts w:cs="Calibri"/>
                <w:sz w:val="20"/>
                <w:szCs w:val="20"/>
              </w:rPr>
              <w:t xml:space="preserve">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186E83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Khokan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Ruidas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Date-24.12.24 &amp; Time-07:00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 w:rsidRPr="0051567F">
              <w:rPr>
                <w:rFonts w:cs="Calibri"/>
                <w:sz w:val="20"/>
                <w:szCs w:val="20"/>
              </w:rPr>
              <w:t xml:space="preserve">Ex.-647/18 u/s-125(3) </w:t>
            </w:r>
            <w:proofErr w:type="spellStart"/>
            <w:r w:rsidRPr="0051567F">
              <w:rPr>
                <w:rFonts w:cs="Calibri"/>
                <w:sz w:val="20"/>
                <w:szCs w:val="20"/>
              </w:rPr>
              <w:t>Cr.PC</w:t>
            </w:r>
            <w:proofErr w:type="spellEnd"/>
            <w:r w:rsidRPr="0051567F">
              <w:rPr>
                <w:rFonts w:cs="Calibri"/>
                <w:sz w:val="20"/>
                <w:szCs w:val="20"/>
              </w:rPr>
              <w:t>, P.No-06/20, OP-61/20, P.No-849/19, OP-1820/19, P.No-1579/19, OP-3097/19 &amp; P.No-469/19, OP-1114/19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Dakshin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Kulti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81" w:rsidRPr="007A377A" w:rsidRDefault="00CA5581" w:rsidP="00F5439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W/A</w:t>
            </w:r>
          </w:p>
        </w:tc>
      </w:tr>
    </w:tbl>
    <w:p w:rsidR="00DF06A3" w:rsidRDefault="00DF06A3"/>
    <w:sectPr w:rsidR="00DF06A3" w:rsidSect="00CA5581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581"/>
    <w:rsid w:val="000B5CC7"/>
    <w:rsid w:val="00CA5581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81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A5581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A5581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A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2024-12-27T10:50:00Z</dcterms:created>
  <dcterms:modified xsi:type="dcterms:W3CDTF">2024-12-27T10:53:00Z</dcterms:modified>
</cp:coreProperties>
</file>